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1468BF1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322F8">
        <w:rPr>
          <w:b/>
          <w:noProof/>
          <w:sz w:val="24"/>
        </w:rPr>
        <w:t>0</w:t>
      </w:r>
      <w:r w:rsidR="00396F5B">
        <w:rPr>
          <w:b/>
          <w:noProof/>
          <w:sz w:val="24"/>
        </w:rPr>
        <w:t>69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6E20670E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3322F8">
        <w:rPr>
          <w:rFonts w:ascii="Arial" w:hAnsi="Arial" w:cs="Arial"/>
          <w:b/>
          <w:bCs/>
        </w:rPr>
        <w:t>501, 23.502,</w:t>
      </w:r>
      <w:r w:rsidR="00926096">
        <w:rPr>
          <w:rFonts w:ascii="Arial" w:hAnsi="Arial" w:cs="Arial"/>
          <w:b/>
          <w:bCs/>
        </w:rPr>
        <w:t xml:space="preserve"> </w:t>
      </w:r>
      <w:r w:rsidR="003322F8">
        <w:rPr>
          <w:rFonts w:ascii="Arial" w:hAnsi="Arial" w:cs="Arial"/>
          <w:b/>
          <w:bCs/>
        </w:rPr>
        <w:t>23.503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3322F8">
        <w:rPr>
          <w:rFonts w:ascii="Arial" w:hAnsi="Arial" w:cs="Arial"/>
          <w:b/>
          <w:bCs/>
        </w:rPr>
        <w:t>eEDGE_5GC</w:t>
      </w:r>
      <w:r w:rsidR="00471A47" w:rsidRPr="00471A47">
        <w:rPr>
          <w:rFonts w:ascii="Arial" w:hAnsi="Arial" w:cs="Arial"/>
          <w:b/>
          <w:bCs/>
        </w:rPr>
        <w:t>, Rel-</w:t>
      </w:r>
      <w:r w:rsidR="003322F8">
        <w:rPr>
          <w:rFonts w:ascii="Arial" w:hAnsi="Arial" w:cs="Arial"/>
          <w:b/>
          <w:bCs/>
        </w:rPr>
        <w:t>17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3A0E586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322F8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3322F8" w:rsidRPr="00471A47" w14:paraId="54473A22" w14:textId="77777777" w:rsidTr="00926096">
        <w:tc>
          <w:tcPr>
            <w:tcW w:w="879" w:type="dxa"/>
          </w:tcPr>
          <w:p w14:paraId="5ED2DC99" w14:textId="77638324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3FAAFFC4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2634</w:t>
            </w:r>
          </w:p>
        </w:tc>
        <w:tc>
          <w:tcPr>
            <w:tcW w:w="517" w:type="dxa"/>
          </w:tcPr>
          <w:p w14:paraId="0F5571B9" w14:textId="1E22D1DB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38D97542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09742F62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KI #1-1, I-SMF selection</w:t>
            </w:r>
          </w:p>
        </w:tc>
        <w:tc>
          <w:tcPr>
            <w:tcW w:w="517" w:type="dxa"/>
          </w:tcPr>
          <w:p w14:paraId="754CBD7A" w14:textId="494A843D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4ABFF67F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416033EA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22B46051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S2-2102012</w:t>
            </w:r>
          </w:p>
        </w:tc>
        <w:tc>
          <w:tcPr>
            <w:tcW w:w="1721" w:type="dxa"/>
          </w:tcPr>
          <w:p w14:paraId="5A424287" w14:textId="7CDFC1C3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5.6.7.1, 5.34.1, 5.34.3, 6.2.6.2, 6.3.2</w:t>
            </w:r>
          </w:p>
        </w:tc>
        <w:tc>
          <w:tcPr>
            <w:tcW w:w="1721" w:type="dxa"/>
          </w:tcPr>
          <w:p w14:paraId="3AFF0BD0" w14:textId="2F195AD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CATT, ZTE, Nokia, Huawei</w:t>
            </w:r>
          </w:p>
        </w:tc>
        <w:tc>
          <w:tcPr>
            <w:tcW w:w="998" w:type="dxa"/>
          </w:tcPr>
          <w:p w14:paraId="65750214" w14:textId="7ABEAD76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eEDGE_5GC</w:t>
            </w:r>
          </w:p>
        </w:tc>
        <w:tc>
          <w:tcPr>
            <w:tcW w:w="1523" w:type="dxa"/>
          </w:tcPr>
          <w:p w14:paraId="54DD9919" w14:textId="7777777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</w:p>
        </w:tc>
      </w:tr>
      <w:tr w:rsidR="003322F8" w:rsidRPr="00471A47" w14:paraId="6FF2A665" w14:textId="77777777" w:rsidTr="00926096">
        <w:tc>
          <w:tcPr>
            <w:tcW w:w="879" w:type="dxa"/>
          </w:tcPr>
          <w:p w14:paraId="745406B9" w14:textId="4AE6741E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692DE44" w14:textId="06016D75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2646</w:t>
            </w:r>
          </w:p>
        </w:tc>
        <w:tc>
          <w:tcPr>
            <w:tcW w:w="517" w:type="dxa"/>
          </w:tcPr>
          <w:p w14:paraId="5B65C8AB" w14:textId="7FD0CAB6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D02C86" w14:textId="07FDA494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48F9CE" w14:textId="289F6A01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EC KI2 Target PSA buffering</w:t>
            </w:r>
          </w:p>
        </w:tc>
        <w:tc>
          <w:tcPr>
            <w:tcW w:w="517" w:type="dxa"/>
          </w:tcPr>
          <w:p w14:paraId="3DA427AE" w14:textId="06B27099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D9321DD" w14:textId="069654F5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0870B73" w14:textId="5045F765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7CF37C3" w14:textId="2730C6F8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S2-2102001</w:t>
            </w:r>
          </w:p>
        </w:tc>
        <w:tc>
          <w:tcPr>
            <w:tcW w:w="1721" w:type="dxa"/>
          </w:tcPr>
          <w:p w14:paraId="339AE66B" w14:textId="154DD371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5.8.2.11.6,5.8.3.2, 2</w:t>
            </w:r>
          </w:p>
        </w:tc>
        <w:tc>
          <w:tcPr>
            <w:tcW w:w="1721" w:type="dxa"/>
          </w:tcPr>
          <w:p w14:paraId="588661A6" w14:textId="65B54421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ZTE, Nokia, Nokia Shanghai Bell</w:t>
            </w:r>
          </w:p>
        </w:tc>
        <w:tc>
          <w:tcPr>
            <w:tcW w:w="998" w:type="dxa"/>
          </w:tcPr>
          <w:p w14:paraId="365D01C9" w14:textId="76039B06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eEDGE_5GC</w:t>
            </w:r>
          </w:p>
        </w:tc>
        <w:tc>
          <w:tcPr>
            <w:tcW w:w="1523" w:type="dxa"/>
          </w:tcPr>
          <w:p w14:paraId="291A45C0" w14:textId="7777777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</w:p>
        </w:tc>
      </w:tr>
      <w:tr w:rsidR="003322F8" w:rsidRPr="00471A47" w14:paraId="52512387" w14:textId="77777777" w:rsidTr="00926096">
        <w:tc>
          <w:tcPr>
            <w:tcW w:w="879" w:type="dxa"/>
          </w:tcPr>
          <w:p w14:paraId="0EA51EAA" w14:textId="0DCCD8D9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F962A3C" w14:textId="06A7B867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2656</w:t>
            </w:r>
          </w:p>
        </w:tc>
        <w:tc>
          <w:tcPr>
            <w:tcW w:w="517" w:type="dxa"/>
          </w:tcPr>
          <w:p w14:paraId="6EDF2EC3" w14:textId="6B5A0A67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11EF7F" w14:textId="784DFA17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1D89F7" w14:textId="62803B1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Adding some parameters for local NEF selection</w:t>
            </w:r>
          </w:p>
        </w:tc>
        <w:tc>
          <w:tcPr>
            <w:tcW w:w="517" w:type="dxa"/>
          </w:tcPr>
          <w:p w14:paraId="2242B6BB" w14:textId="6C68C3F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468E0EC" w14:textId="0A33B5C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689B864" w14:textId="7CD23ABB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C73BB82" w14:textId="28242028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S2-2102010</w:t>
            </w:r>
          </w:p>
        </w:tc>
        <w:tc>
          <w:tcPr>
            <w:tcW w:w="1721" w:type="dxa"/>
          </w:tcPr>
          <w:p w14:paraId="1EED225A" w14:textId="0CF25AB4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6.3.14</w:t>
            </w:r>
          </w:p>
        </w:tc>
        <w:tc>
          <w:tcPr>
            <w:tcW w:w="1721" w:type="dxa"/>
          </w:tcPr>
          <w:p w14:paraId="0A4B8C0C" w14:textId="488E5965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Mobile, Convida Wireless</w:t>
            </w:r>
          </w:p>
        </w:tc>
        <w:tc>
          <w:tcPr>
            <w:tcW w:w="998" w:type="dxa"/>
          </w:tcPr>
          <w:p w14:paraId="0F48686D" w14:textId="180865C4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eEDGE_5GC</w:t>
            </w:r>
          </w:p>
        </w:tc>
        <w:tc>
          <w:tcPr>
            <w:tcW w:w="1523" w:type="dxa"/>
          </w:tcPr>
          <w:p w14:paraId="67DADCAF" w14:textId="7777777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</w:p>
        </w:tc>
      </w:tr>
      <w:tr w:rsidR="003322F8" w:rsidRPr="00471A47" w14:paraId="00F37BC7" w14:textId="77777777" w:rsidTr="00926096">
        <w:tc>
          <w:tcPr>
            <w:tcW w:w="879" w:type="dxa"/>
          </w:tcPr>
          <w:p w14:paraId="702C2FAF" w14:textId="17E04482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A2E511F" w14:textId="11B0E016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2672</w:t>
            </w:r>
          </w:p>
        </w:tc>
        <w:tc>
          <w:tcPr>
            <w:tcW w:w="517" w:type="dxa"/>
          </w:tcPr>
          <w:p w14:paraId="0DEAF88B" w14:textId="49915517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4D9DA7" w14:textId="677A322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A5C923" w14:textId="55E3D032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AF Influence enhancement for EAS IP replacement</w:t>
            </w:r>
          </w:p>
        </w:tc>
        <w:tc>
          <w:tcPr>
            <w:tcW w:w="517" w:type="dxa"/>
          </w:tcPr>
          <w:p w14:paraId="192229C5" w14:textId="1FB704E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EA92D2D" w14:textId="4B44CE1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B37038B" w14:textId="29A41C75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88FD06D" w14:textId="17E479E4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S2-2102008</w:t>
            </w:r>
          </w:p>
        </w:tc>
        <w:tc>
          <w:tcPr>
            <w:tcW w:w="1721" w:type="dxa"/>
          </w:tcPr>
          <w:p w14:paraId="603BB2C6" w14:textId="3324DAF3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5.6.7.1, 5.6.7.2</w:t>
            </w:r>
          </w:p>
        </w:tc>
        <w:tc>
          <w:tcPr>
            <w:tcW w:w="1721" w:type="dxa"/>
          </w:tcPr>
          <w:p w14:paraId="6D463337" w14:textId="27F05BD1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Intel, Lenovo</w:t>
            </w:r>
          </w:p>
        </w:tc>
        <w:tc>
          <w:tcPr>
            <w:tcW w:w="998" w:type="dxa"/>
          </w:tcPr>
          <w:p w14:paraId="3927A44A" w14:textId="4AFF3BF7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eEDGE_5GC</w:t>
            </w:r>
          </w:p>
        </w:tc>
        <w:tc>
          <w:tcPr>
            <w:tcW w:w="1523" w:type="dxa"/>
          </w:tcPr>
          <w:p w14:paraId="40D68685" w14:textId="7777777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</w:p>
        </w:tc>
      </w:tr>
      <w:tr w:rsidR="003322F8" w:rsidRPr="00471A47" w14:paraId="6CFE01CC" w14:textId="77777777" w:rsidTr="00926096">
        <w:tc>
          <w:tcPr>
            <w:tcW w:w="879" w:type="dxa"/>
          </w:tcPr>
          <w:p w14:paraId="5BC8CB51" w14:textId="6797D9E1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12CD0CC" w14:textId="478E86CC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2461</w:t>
            </w:r>
          </w:p>
        </w:tc>
        <w:tc>
          <w:tcPr>
            <w:tcW w:w="517" w:type="dxa"/>
          </w:tcPr>
          <w:p w14:paraId="6F52EAF0" w14:textId="41D615D4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0BE84E" w14:textId="4D103810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DBE08F" w14:textId="024393AF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Support of AF guidance to PCF determination of proper URSP rules</w:t>
            </w:r>
          </w:p>
        </w:tc>
        <w:tc>
          <w:tcPr>
            <w:tcW w:w="517" w:type="dxa"/>
          </w:tcPr>
          <w:p w14:paraId="7842C130" w14:textId="75855A31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3FA365D" w14:textId="17E1FDCB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104653B" w14:textId="53D22631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0AC3AF0" w14:textId="401010A6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S2-2101088</w:t>
            </w:r>
          </w:p>
        </w:tc>
        <w:tc>
          <w:tcPr>
            <w:tcW w:w="1721" w:type="dxa"/>
          </w:tcPr>
          <w:p w14:paraId="2A5DCD00" w14:textId="435B8AE5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New clause 4.15.6.X, 5.2.6.11.2</w:t>
            </w:r>
          </w:p>
        </w:tc>
        <w:tc>
          <w:tcPr>
            <w:tcW w:w="1721" w:type="dxa"/>
          </w:tcPr>
          <w:p w14:paraId="6B8E3B3C" w14:textId="29EC3DD2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4A835C84" w14:textId="670C77D4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eEDGE_5GC</w:t>
            </w:r>
          </w:p>
        </w:tc>
        <w:tc>
          <w:tcPr>
            <w:tcW w:w="1523" w:type="dxa"/>
          </w:tcPr>
          <w:p w14:paraId="2C810733" w14:textId="7777777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</w:p>
        </w:tc>
      </w:tr>
      <w:tr w:rsidR="003322F8" w:rsidRPr="00471A47" w14:paraId="2E8663F9" w14:textId="77777777" w:rsidTr="00926096">
        <w:tc>
          <w:tcPr>
            <w:tcW w:w="879" w:type="dxa"/>
          </w:tcPr>
          <w:p w14:paraId="6813BF22" w14:textId="74B623D7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8986380" w14:textId="0A89EDE3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2462</w:t>
            </w:r>
          </w:p>
        </w:tc>
        <w:tc>
          <w:tcPr>
            <w:tcW w:w="517" w:type="dxa"/>
          </w:tcPr>
          <w:p w14:paraId="692E11C5" w14:textId="6877DDD3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6C9E77" w14:textId="5985E8FA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08044A" w14:textId="0147AC4B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EC KI2 Target PSA buffering</w:t>
            </w:r>
          </w:p>
        </w:tc>
        <w:tc>
          <w:tcPr>
            <w:tcW w:w="517" w:type="dxa"/>
          </w:tcPr>
          <w:p w14:paraId="0799422F" w14:textId="35A97B2F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D8CBA80" w14:textId="41E78DEC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3ADB8788" w14:textId="6B3C5F7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2EB4DBE" w14:textId="06282690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S2-2101099</w:t>
            </w:r>
          </w:p>
        </w:tc>
        <w:tc>
          <w:tcPr>
            <w:tcW w:w="1721" w:type="dxa"/>
          </w:tcPr>
          <w:p w14:paraId="681223A0" w14:textId="4D5C285F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4.3.6.3 ; 4.3.5.6 ; 4.3.5.7 ; 5.2.6.7.6 ; 5.2.8.3.2A</w:t>
            </w:r>
          </w:p>
        </w:tc>
        <w:tc>
          <w:tcPr>
            <w:tcW w:w="1721" w:type="dxa"/>
          </w:tcPr>
          <w:p w14:paraId="1AED9468" w14:textId="638597FB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NTT DOCOMO</w:t>
            </w:r>
          </w:p>
        </w:tc>
        <w:tc>
          <w:tcPr>
            <w:tcW w:w="998" w:type="dxa"/>
          </w:tcPr>
          <w:p w14:paraId="2763271C" w14:textId="17245F5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eEDGE_5GC</w:t>
            </w:r>
          </w:p>
        </w:tc>
        <w:tc>
          <w:tcPr>
            <w:tcW w:w="1523" w:type="dxa"/>
          </w:tcPr>
          <w:p w14:paraId="21E02208" w14:textId="7777777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</w:p>
        </w:tc>
      </w:tr>
      <w:tr w:rsidR="003322F8" w:rsidRPr="00471A47" w14:paraId="60312640" w14:textId="77777777" w:rsidTr="00926096">
        <w:tc>
          <w:tcPr>
            <w:tcW w:w="879" w:type="dxa"/>
          </w:tcPr>
          <w:p w14:paraId="1740F7DD" w14:textId="58954BE7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2718C63" w14:textId="728DB0E9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2486</w:t>
            </w:r>
          </w:p>
        </w:tc>
        <w:tc>
          <w:tcPr>
            <w:tcW w:w="517" w:type="dxa"/>
          </w:tcPr>
          <w:p w14:paraId="49238728" w14:textId="40C8CC3C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04F786" w14:textId="725001B8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98C266" w14:textId="025EED94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ECS Address Provisioning</w:t>
            </w:r>
          </w:p>
        </w:tc>
        <w:tc>
          <w:tcPr>
            <w:tcW w:w="517" w:type="dxa"/>
          </w:tcPr>
          <w:p w14:paraId="1F667A21" w14:textId="0ECCF274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9680ADF" w14:textId="677DFBA5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6775E068" w14:textId="672BDFE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02ED5FE" w14:textId="193A7206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S2-2101094</w:t>
            </w:r>
          </w:p>
        </w:tc>
        <w:tc>
          <w:tcPr>
            <w:tcW w:w="1721" w:type="dxa"/>
          </w:tcPr>
          <w:p w14:paraId="0FD42D72" w14:textId="72350B5F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2, 4.3.2.2.1, 4.3.3.1, 4.3.3.2, 5.2.3.3.1</w:t>
            </w:r>
          </w:p>
        </w:tc>
        <w:tc>
          <w:tcPr>
            <w:tcW w:w="1721" w:type="dxa"/>
          </w:tcPr>
          <w:p w14:paraId="59E01C6B" w14:textId="78022861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 xml:space="preserve">Convida Wireless LLC, Qualcomm Incorporated, AT&amp;T, </w:t>
            </w:r>
            <w:r w:rsidRPr="00D204C8">
              <w:rPr>
                <w:rFonts w:cs="Arial"/>
                <w:sz w:val="16"/>
                <w:szCs w:val="16"/>
              </w:rPr>
              <w:lastRenderedPageBreak/>
              <w:t>LG Electronics, NTT Docomo, Samsung</w:t>
            </w:r>
          </w:p>
        </w:tc>
        <w:tc>
          <w:tcPr>
            <w:tcW w:w="998" w:type="dxa"/>
          </w:tcPr>
          <w:p w14:paraId="05AF22F2" w14:textId="05D40E99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eEDGE_5GC</w:t>
            </w:r>
          </w:p>
        </w:tc>
        <w:tc>
          <w:tcPr>
            <w:tcW w:w="1523" w:type="dxa"/>
          </w:tcPr>
          <w:p w14:paraId="2ADC4ADF" w14:textId="7777777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</w:p>
        </w:tc>
      </w:tr>
      <w:tr w:rsidR="003322F8" w:rsidRPr="00471A47" w14:paraId="7279E389" w14:textId="77777777" w:rsidTr="00926096">
        <w:tc>
          <w:tcPr>
            <w:tcW w:w="879" w:type="dxa"/>
          </w:tcPr>
          <w:p w14:paraId="75B2086F" w14:textId="491AE3D9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9FA764C" w14:textId="27A3D706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2549</w:t>
            </w:r>
          </w:p>
        </w:tc>
        <w:tc>
          <w:tcPr>
            <w:tcW w:w="517" w:type="dxa"/>
          </w:tcPr>
          <w:p w14:paraId="289911B6" w14:textId="537CB6D4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492D44" w14:textId="727EBEF3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5A3B61" w14:textId="03706B9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(I-)SMF discovery based on DNAI</w:t>
            </w:r>
          </w:p>
        </w:tc>
        <w:tc>
          <w:tcPr>
            <w:tcW w:w="517" w:type="dxa"/>
          </w:tcPr>
          <w:p w14:paraId="15A4E27D" w14:textId="0ADD18EA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919EC3" w14:textId="5F11894B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7A84985F" w14:textId="3ECCFC9B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BD66654" w14:textId="59039189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S2-2102011</w:t>
            </w:r>
          </w:p>
        </w:tc>
        <w:tc>
          <w:tcPr>
            <w:tcW w:w="1721" w:type="dxa"/>
          </w:tcPr>
          <w:p w14:paraId="7B207B0E" w14:textId="78F31CB1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4.3.5.1, 4.3.5.2,</w:t>
            </w:r>
          </w:p>
        </w:tc>
        <w:tc>
          <w:tcPr>
            <w:tcW w:w="1721" w:type="dxa"/>
          </w:tcPr>
          <w:p w14:paraId="281DC06C" w14:textId="21A0B008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Nokia, Nokia Shanghai Bell, CATT</w:t>
            </w:r>
          </w:p>
        </w:tc>
        <w:tc>
          <w:tcPr>
            <w:tcW w:w="998" w:type="dxa"/>
          </w:tcPr>
          <w:p w14:paraId="186BBE49" w14:textId="2C8DF4F4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eEDGE_5GC</w:t>
            </w:r>
          </w:p>
        </w:tc>
        <w:tc>
          <w:tcPr>
            <w:tcW w:w="1523" w:type="dxa"/>
          </w:tcPr>
          <w:p w14:paraId="786FC232" w14:textId="7777777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</w:p>
        </w:tc>
      </w:tr>
      <w:tr w:rsidR="003322F8" w:rsidRPr="00471A47" w14:paraId="69ADFFE8" w14:textId="77777777" w:rsidTr="00926096">
        <w:tc>
          <w:tcPr>
            <w:tcW w:w="879" w:type="dxa"/>
          </w:tcPr>
          <w:p w14:paraId="4F143E8C" w14:textId="533F5833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6B052FB" w14:textId="40276C1A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2552</w:t>
            </w:r>
          </w:p>
        </w:tc>
        <w:tc>
          <w:tcPr>
            <w:tcW w:w="517" w:type="dxa"/>
          </w:tcPr>
          <w:p w14:paraId="456C4405" w14:textId="436AF78A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7A4FAD" w14:textId="79A737A8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4F9437" w14:textId="1F0F0FA9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 #5, I-SMF selection</w:t>
            </w:r>
          </w:p>
        </w:tc>
        <w:tc>
          <w:tcPr>
            <w:tcW w:w="517" w:type="dxa"/>
          </w:tcPr>
          <w:p w14:paraId="27F5B8D4" w14:textId="1FD881F7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8C0755C" w14:textId="4FFEA3B7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A6303D2" w14:textId="76DB8C27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3964803" w14:textId="5F9CAADA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S2-2102013</w:t>
            </w:r>
          </w:p>
        </w:tc>
        <w:tc>
          <w:tcPr>
            <w:tcW w:w="1721" w:type="dxa"/>
          </w:tcPr>
          <w:p w14:paraId="275561D3" w14:textId="1853629C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4.3.6.2, 4.23.2, 4.23.5.4, 5.2.8.2.5, 5.2.8.2.8</w:t>
            </w:r>
          </w:p>
        </w:tc>
        <w:tc>
          <w:tcPr>
            <w:tcW w:w="1721" w:type="dxa"/>
          </w:tcPr>
          <w:p w14:paraId="1196A11D" w14:textId="51FAC659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CATT, ZTE, Nokia, Huawei</w:t>
            </w:r>
          </w:p>
        </w:tc>
        <w:tc>
          <w:tcPr>
            <w:tcW w:w="998" w:type="dxa"/>
          </w:tcPr>
          <w:p w14:paraId="5AAF979F" w14:textId="1C982FB5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eEDGE_5GC</w:t>
            </w:r>
          </w:p>
        </w:tc>
        <w:tc>
          <w:tcPr>
            <w:tcW w:w="1523" w:type="dxa"/>
          </w:tcPr>
          <w:p w14:paraId="1D58908C" w14:textId="7777777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</w:p>
        </w:tc>
      </w:tr>
      <w:tr w:rsidR="003322F8" w:rsidRPr="00471A47" w14:paraId="73807296" w14:textId="77777777" w:rsidTr="00926096">
        <w:tc>
          <w:tcPr>
            <w:tcW w:w="879" w:type="dxa"/>
          </w:tcPr>
          <w:p w14:paraId="6282A64E" w14:textId="21B8CBF8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932F9D1" w14:textId="4975BD17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2560</w:t>
            </w:r>
          </w:p>
        </w:tc>
        <w:tc>
          <w:tcPr>
            <w:tcW w:w="517" w:type="dxa"/>
          </w:tcPr>
          <w:p w14:paraId="43A6ADF4" w14:textId="44E3E695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6C3A1C" w14:textId="7611CA0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FE4786" w14:textId="23815274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Edge relocation considering user plane latency requirements</w:t>
            </w:r>
          </w:p>
        </w:tc>
        <w:tc>
          <w:tcPr>
            <w:tcW w:w="517" w:type="dxa"/>
          </w:tcPr>
          <w:p w14:paraId="4C0AA331" w14:textId="3344FE30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F235B87" w14:textId="78D84D4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1A7B23E2" w14:textId="1D1A8952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11C66C7" w14:textId="1E12DC7E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S2-2100775</w:t>
            </w:r>
          </w:p>
        </w:tc>
        <w:tc>
          <w:tcPr>
            <w:tcW w:w="1721" w:type="dxa"/>
          </w:tcPr>
          <w:p w14:paraId="399F9352" w14:textId="54A18F1C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5.2.6.7</w:t>
            </w:r>
          </w:p>
        </w:tc>
        <w:tc>
          <w:tcPr>
            <w:tcW w:w="1721" w:type="dxa"/>
          </w:tcPr>
          <w:p w14:paraId="39E37F04" w14:textId="54FC0DFF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998" w:type="dxa"/>
          </w:tcPr>
          <w:p w14:paraId="678C93AB" w14:textId="64B1CDE5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eEDGE_5GC</w:t>
            </w:r>
          </w:p>
        </w:tc>
        <w:tc>
          <w:tcPr>
            <w:tcW w:w="1523" w:type="dxa"/>
          </w:tcPr>
          <w:p w14:paraId="1709F172" w14:textId="7777777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</w:p>
        </w:tc>
      </w:tr>
      <w:tr w:rsidR="003322F8" w:rsidRPr="00471A47" w14:paraId="2D868B55" w14:textId="77777777" w:rsidTr="00926096">
        <w:tc>
          <w:tcPr>
            <w:tcW w:w="879" w:type="dxa"/>
          </w:tcPr>
          <w:p w14:paraId="3DFCD7AE" w14:textId="1D9BF919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7EAFB77" w14:textId="03AFF6EC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2573</w:t>
            </w:r>
          </w:p>
        </w:tc>
        <w:tc>
          <w:tcPr>
            <w:tcW w:w="517" w:type="dxa"/>
          </w:tcPr>
          <w:p w14:paraId="7CBDC21E" w14:textId="10A0701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CCFA74" w14:textId="75F9BABC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B0E9DD" w14:textId="087DB2F7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Procedure of ECS Address Provisioning by AF</w:t>
            </w:r>
          </w:p>
        </w:tc>
        <w:tc>
          <w:tcPr>
            <w:tcW w:w="517" w:type="dxa"/>
          </w:tcPr>
          <w:p w14:paraId="2E08A631" w14:textId="59475A29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DC76A7" w14:textId="215ACC16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0C097C5" w14:textId="33541EC4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78B35C3" w14:textId="3D2D1693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S2-2101096</w:t>
            </w:r>
          </w:p>
        </w:tc>
        <w:tc>
          <w:tcPr>
            <w:tcW w:w="1721" w:type="dxa"/>
          </w:tcPr>
          <w:p w14:paraId="029A417A" w14:textId="05C7E949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4.15.6.2, 4.15.6.3d (new), 5.2.6.4.2, 5.2.6.4.5, 5.2.3.6.1, 5.2.3.6.2, 5.2.3.6.3, 5.2.3.6.4</w:t>
            </w:r>
          </w:p>
        </w:tc>
        <w:tc>
          <w:tcPr>
            <w:tcW w:w="1721" w:type="dxa"/>
          </w:tcPr>
          <w:p w14:paraId="72CE8B4E" w14:textId="614D4DDD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Vivo, Convida Wireless LLC</w:t>
            </w:r>
          </w:p>
        </w:tc>
        <w:tc>
          <w:tcPr>
            <w:tcW w:w="998" w:type="dxa"/>
          </w:tcPr>
          <w:p w14:paraId="78C3330F" w14:textId="6DB107E6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eEDGE_5GC</w:t>
            </w:r>
          </w:p>
        </w:tc>
        <w:tc>
          <w:tcPr>
            <w:tcW w:w="1523" w:type="dxa"/>
          </w:tcPr>
          <w:p w14:paraId="738AC3CD" w14:textId="7777777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</w:p>
        </w:tc>
      </w:tr>
      <w:tr w:rsidR="003322F8" w:rsidRPr="00471A47" w14:paraId="70BE4731" w14:textId="77777777" w:rsidTr="00926096">
        <w:tc>
          <w:tcPr>
            <w:tcW w:w="879" w:type="dxa"/>
          </w:tcPr>
          <w:p w14:paraId="4C9C1E08" w14:textId="4EBE245A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1C38F5F8" w14:textId="6F856CC8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517" w:type="dxa"/>
          </w:tcPr>
          <w:p w14:paraId="5040F57F" w14:textId="6CAB178F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16F123" w14:textId="7AB3C028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2DAA0C" w14:textId="5CDFBE6F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Support of AF guidance to PCF determination of proper URSP rules</w:t>
            </w:r>
          </w:p>
        </w:tc>
        <w:tc>
          <w:tcPr>
            <w:tcW w:w="517" w:type="dxa"/>
          </w:tcPr>
          <w:p w14:paraId="50E1827F" w14:textId="0E998490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5830F4" w14:textId="327F52CB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05AF348" w14:textId="5997FE5A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C33E7B3" w14:textId="37059CE9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S2-2101089</w:t>
            </w:r>
          </w:p>
        </w:tc>
        <w:tc>
          <w:tcPr>
            <w:tcW w:w="1721" w:type="dxa"/>
          </w:tcPr>
          <w:p w14:paraId="5E4C8FFF" w14:textId="6D6164CB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Clause 6.6.2.2</w:t>
            </w:r>
          </w:p>
        </w:tc>
        <w:tc>
          <w:tcPr>
            <w:tcW w:w="1721" w:type="dxa"/>
          </w:tcPr>
          <w:p w14:paraId="3A3D1EE6" w14:textId="4C64AAE5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Samsung, Ericsson</w:t>
            </w:r>
          </w:p>
        </w:tc>
        <w:tc>
          <w:tcPr>
            <w:tcW w:w="998" w:type="dxa"/>
          </w:tcPr>
          <w:p w14:paraId="55D741A8" w14:textId="4CFCE370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eEDGE_5GC</w:t>
            </w:r>
          </w:p>
        </w:tc>
        <w:tc>
          <w:tcPr>
            <w:tcW w:w="1523" w:type="dxa"/>
          </w:tcPr>
          <w:p w14:paraId="3DFEBDA5" w14:textId="7777777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</w:p>
        </w:tc>
      </w:tr>
      <w:tr w:rsidR="003322F8" w:rsidRPr="00471A47" w14:paraId="5B5BF356" w14:textId="77777777" w:rsidTr="00926096">
        <w:tc>
          <w:tcPr>
            <w:tcW w:w="879" w:type="dxa"/>
          </w:tcPr>
          <w:p w14:paraId="756DC720" w14:textId="71930D72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F7D103D" w14:textId="3177BB23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517" w:type="dxa"/>
          </w:tcPr>
          <w:p w14:paraId="4BE4A025" w14:textId="5952F6C5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E076D2" w14:textId="5ED1C13A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3B25C9" w14:textId="2FEEA9DC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Edge relocation considering user plane lantecy requirement</w:t>
            </w:r>
          </w:p>
        </w:tc>
        <w:tc>
          <w:tcPr>
            <w:tcW w:w="517" w:type="dxa"/>
          </w:tcPr>
          <w:p w14:paraId="7A258581" w14:textId="71F723F4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7F9EE0" w14:textId="312B28F9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6FEB857" w14:textId="5FCFB07F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4F2A797" w14:textId="3DB2E263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S2-2102006</w:t>
            </w:r>
          </w:p>
        </w:tc>
        <w:tc>
          <w:tcPr>
            <w:tcW w:w="1721" w:type="dxa"/>
          </w:tcPr>
          <w:p w14:paraId="2C14185C" w14:textId="12A3B92C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6.3.1</w:t>
            </w:r>
          </w:p>
        </w:tc>
        <w:tc>
          <w:tcPr>
            <w:tcW w:w="1721" w:type="dxa"/>
          </w:tcPr>
          <w:p w14:paraId="19F7465C" w14:textId="2E039238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998" w:type="dxa"/>
          </w:tcPr>
          <w:p w14:paraId="3E52EF18" w14:textId="5A0D41E3" w:rsidR="003322F8" w:rsidRPr="00D204C8" w:rsidRDefault="003322F8" w:rsidP="003322F8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eEDGE_5GC</w:t>
            </w:r>
          </w:p>
        </w:tc>
        <w:tc>
          <w:tcPr>
            <w:tcW w:w="1523" w:type="dxa"/>
          </w:tcPr>
          <w:p w14:paraId="0EAB43FD" w14:textId="77777777" w:rsidR="003322F8" w:rsidRPr="00471A47" w:rsidRDefault="003322F8" w:rsidP="003322F8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22F8"/>
    <w:rsid w:val="0033325F"/>
    <w:rsid w:val="00396F5B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4</cp:revision>
  <dcterms:created xsi:type="dcterms:W3CDTF">2021-03-12T10:51:00Z</dcterms:created>
  <dcterms:modified xsi:type="dcterms:W3CDTF">2021-03-12T13:35:00Z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